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32B34" w14:textId="77777777" w:rsidR="00F265B9" w:rsidRDefault="00543A7F" w:rsidP="00F265B9">
      <w:pPr>
        <w:jc w:val="center"/>
        <w:rPr>
          <w:b/>
          <w:bCs/>
          <w:sz w:val="28"/>
          <w:lang w:val="en-US"/>
        </w:rPr>
      </w:pPr>
      <w:bookmarkStart w:id="0" w:name="_GoBack"/>
      <w:bookmarkEnd w:id="0"/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 w:rsidR="00027B21"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</w:r>
      <w:r>
        <w:rPr>
          <w:b/>
          <w:bCs/>
          <w:sz w:val="28"/>
          <w:lang w:val="en-US"/>
        </w:rPr>
        <w:tab/>
        <w:t>Appendix II</w:t>
      </w:r>
    </w:p>
    <w:p w14:paraId="379D5A22" w14:textId="77777777" w:rsidR="00F265B9" w:rsidRDefault="00202B7D">
      <w:pPr>
        <w:jc w:val="center"/>
        <w:rPr>
          <w:b/>
          <w:bCs/>
          <w:sz w:val="28"/>
          <w:lang w:val="en-US"/>
        </w:rPr>
      </w:pPr>
      <w:r>
        <w:rPr>
          <w:noProof/>
          <w:lang w:val="en-IE" w:eastAsia="en-IE"/>
        </w:rPr>
        <w:drawing>
          <wp:inline distT="0" distB="0" distL="0" distR="0" wp14:anchorId="13F17735" wp14:editId="3176F815">
            <wp:extent cx="1609725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7A817" w14:textId="77777777" w:rsidR="00F265B9" w:rsidRPr="00F265B9" w:rsidRDefault="00F265B9" w:rsidP="00F265B9">
      <w:pPr>
        <w:jc w:val="center"/>
        <w:rPr>
          <w:rFonts w:ascii="Arial" w:hAnsi="Arial" w:cs="Arial"/>
          <w:b/>
          <w:bCs/>
          <w:color w:val="3366FF"/>
          <w:sz w:val="20"/>
          <w:szCs w:val="20"/>
          <w:lang w:val="en-US"/>
        </w:rPr>
      </w:pPr>
    </w:p>
    <w:p w14:paraId="171836C0" w14:textId="77777777" w:rsidR="00543A7F" w:rsidRPr="001F6624" w:rsidRDefault="00543A7F">
      <w:pPr>
        <w:jc w:val="center"/>
        <w:rPr>
          <w:b/>
          <w:bCs/>
          <w:sz w:val="28"/>
          <w:szCs w:val="28"/>
          <w:lang w:val="en-US"/>
        </w:rPr>
      </w:pPr>
      <w:r w:rsidRPr="001F6624">
        <w:rPr>
          <w:b/>
          <w:bCs/>
          <w:sz w:val="28"/>
          <w:szCs w:val="28"/>
          <w:lang w:val="en-US"/>
        </w:rPr>
        <w:t>Cycle-to-Work</w:t>
      </w:r>
    </w:p>
    <w:p w14:paraId="16F926AA" w14:textId="77777777" w:rsidR="001F6624" w:rsidRDefault="001F6624" w:rsidP="00F265B9">
      <w:pPr>
        <w:rPr>
          <w:b/>
          <w:bCs/>
          <w:sz w:val="28"/>
          <w:lang w:val="en-US"/>
        </w:rPr>
      </w:pPr>
    </w:p>
    <w:p w14:paraId="6F4D0319" w14:textId="77777777" w:rsidR="00543A7F" w:rsidRPr="001F6624" w:rsidRDefault="00084A00" w:rsidP="00FE727B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</w:t>
      </w:r>
      <w:r w:rsidR="00543A7F" w:rsidRPr="001F6624">
        <w:rPr>
          <w:b/>
          <w:bCs/>
          <w:sz w:val="28"/>
          <w:szCs w:val="28"/>
          <w:lang w:val="en-US"/>
        </w:rPr>
        <w:t xml:space="preserve">alary Deduction </w:t>
      </w:r>
      <w:r w:rsidR="00202B7D" w:rsidRPr="001F6624">
        <w:rPr>
          <w:b/>
          <w:bCs/>
          <w:sz w:val="28"/>
          <w:szCs w:val="28"/>
          <w:lang w:val="en-US"/>
        </w:rPr>
        <w:t>Authorization</w:t>
      </w:r>
      <w:r w:rsidR="00543A7F" w:rsidRPr="001F6624">
        <w:rPr>
          <w:b/>
          <w:bCs/>
          <w:sz w:val="28"/>
          <w:szCs w:val="28"/>
          <w:lang w:val="en-US"/>
        </w:rPr>
        <w:t xml:space="preserve"> Form</w:t>
      </w:r>
      <w:r w:rsidR="00B70B47">
        <w:rPr>
          <w:b/>
          <w:bCs/>
          <w:sz w:val="28"/>
          <w:szCs w:val="28"/>
          <w:lang w:val="en-US"/>
        </w:rPr>
        <w:t xml:space="preserve"> 202</w:t>
      </w:r>
      <w:r w:rsidR="00202B7D">
        <w:rPr>
          <w:b/>
          <w:bCs/>
          <w:sz w:val="28"/>
          <w:szCs w:val="28"/>
          <w:lang w:val="en-US"/>
        </w:rPr>
        <w:t>5</w:t>
      </w:r>
    </w:p>
    <w:p w14:paraId="787CD0E3" w14:textId="77777777" w:rsidR="001F6624" w:rsidRDefault="001F6624">
      <w:pPr>
        <w:rPr>
          <w:lang w:val="en-US"/>
        </w:rPr>
      </w:pPr>
    </w:p>
    <w:p w14:paraId="67668993" w14:textId="72DA0B76" w:rsidR="007235F4" w:rsidRPr="00BC1D3F" w:rsidRDefault="00543A7F" w:rsidP="007235F4">
      <w:pPr>
        <w:rPr>
          <w:b/>
          <w:lang w:val="en-US"/>
        </w:rPr>
      </w:pPr>
      <w:r>
        <w:rPr>
          <w:lang w:val="en-US"/>
        </w:rPr>
        <w:t xml:space="preserve">I hereby </w:t>
      </w:r>
      <w:r w:rsidR="00985022">
        <w:rPr>
          <w:lang w:val="en-US"/>
        </w:rPr>
        <w:t>authorize</w:t>
      </w:r>
      <w:r>
        <w:rPr>
          <w:lang w:val="en-US"/>
        </w:rPr>
        <w:t xml:space="preserve"> a salary sacrifice of </w:t>
      </w:r>
      <w:r w:rsidR="00027B21">
        <w:rPr>
          <w:rFonts w:ascii="Arial" w:hAnsi="Arial" w:cs="Arial"/>
          <w:color w:val="333333"/>
          <w:sz w:val="19"/>
          <w:szCs w:val="19"/>
          <w:lang w:val="en"/>
        </w:rPr>
        <w:t>€________________,</w:t>
      </w:r>
      <w:r w:rsidR="003A7ECD">
        <w:rPr>
          <w:rFonts w:ascii="Arial" w:hAnsi="Arial" w:cs="Arial"/>
          <w:color w:val="333333"/>
          <w:sz w:val="19"/>
          <w:szCs w:val="19"/>
          <w:lang w:val="en"/>
        </w:rPr>
        <w:t xml:space="preserve"> </w:t>
      </w:r>
      <w:r w:rsidR="007235F4">
        <w:rPr>
          <w:rFonts w:ascii="Arial" w:hAnsi="Arial" w:cs="Arial"/>
          <w:color w:val="333333"/>
          <w:sz w:val="19"/>
          <w:szCs w:val="19"/>
          <w:lang w:val="en"/>
        </w:rPr>
        <w:t>(</w:t>
      </w:r>
      <w:r w:rsidR="007235F4" w:rsidRPr="007235F4">
        <w:rPr>
          <w:rFonts w:ascii="Arial" w:hAnsi="Arial" w:cs="Arial"/>
          <w:i/>
          <w:color w:val="333333"/>
          <w:sz w:val="19"/>
          <w:szCs w:val="19"/>
          <w:lang w:val="en"/>
        </w:rPr>
        <w:t>amount should equal total stated on invoice</w:t>
      </w:r>
      <w:r w:rsidR="007235F4">
        <w:rPr>
          <w:rFonts w:ascii="Arial" w:hAnsi="Arial" w:cs="Arial"/>
          <w:color w:val="333333"/>
          <w:sz w:val="19"/>
          <w:szCs w:val="19"/>
          <w:lang w:val="en"/>
        </w:rPr>
        <w:t>)</w:t>
      </w:r>
      <w:r w:rsidR="00027B21">
        <w:t>,</w:t>
      </w:r>
      <w:r w:rsidR="003A7ECD">
        <w:t xml:space="preserve"> </w:t>
      </w:r>
      <w:r w:rsidRPr="003A7ECD">
        <w:t>of</w:t>
      </w:r>
      <w:r>
        <w:rPr>
          <w:lang w:val="en-US"/>
        </w:rPr>
        <w:t xml:space="preserve"> my annual basic salary in lieu of the provision of new bicycle / bicycle safety equ</w:t>
      </w:r>
      <w:r w:rsidR="000C6E02">
        <w:rPr>
          <w:lang w:val="en-US"/>
        </w:rPr>
        <w:t>ipment by the City of</w:t>
      </w:r>
      <w:r w:rsidR="001F6624">
        <w:rPr>
          <w:lang w:val="en-US"/>
        </w:rPr>
        <w:t xml:space="preserve"> Dublin ETB</w:t>
      </w:r>
      <w:r>
        <w:rPr>
          <w:lang w:val="en-US"/>
        </w:rPr>
        <w:t>.</w:t>
      </w:r>
      <w:r w:rsidR="003A7ECD">
        <w:rPr>
          <w:lang w:val="en-US"/>
        </w:rPr>
        <w:t xml:space="preserve"> I </w:t>
      </w:r>
      <w:r w:rsidR="007235F4">
        <w:rPr>
          <w:lang w:val="en-IE"/>
        </w:rPr>
        <w:t>agree</w:t>
      </w:r>
      <w:r w:rsidR="003A7ECD">
        <w:rPr>
          <w:lang w:val="en-US"/>
        </w:rPr>
        <w:t xml:space="preserve"> that this arrangement will operate until </w:t>
      </w:r>
      <w:r w:rsidR="009B43E0">
        <w:rPr>
          <w:lang w:val="en-US"/>
        </w:rPr>
        <w:t xml:space="preserve">the </w:t>
      </w:r>
      <w:r w:rsidR="003A7ECD">
        <w:rPr>
          <w:lang w:val="en-US"/>
        </w:rPr>
        <w:t>salary sacrifice has been recouped</w:t>
      </w:r>
      <w:r w:rsidR="00B70B47">
        <w:rPr>
          <w:lang w:val="en-US"/>
        </w:rPr>
        <w:t xml:space="preserve"> in 202</w:t>
      </w:r>
      <w:r w:rsidR="00202B7D">
        <w:rPr>
          <w:lang w:val="en-US"/>
        </w:rPr>
        <w:t>5</w:t>
      </w:r>
      <w:r w:rsidR="003A7ECD">
        <w:rPr>
          <w:lang w:val="en-US"/>
        </w:rPr>
        <w:t xml:space="preserve"> and that the deductions will be reflected in my </w:t>
      </w:r>
      <w:proofErr w:type="spellStart"/>
      <w:r w:rsidR="003A7ECD">
        <w:rPr>
          <w:lang w:val="en-US"/>
        </w:rPr>
        <w:t>payslips</w:t>
      </w:r>
      <w:proofErr w:type="spellEnd"/>
      <w:r w:rsidR="003A7ECD">
        <w:rPr>
          <w:lang w:val="en-US"/>
        </w:rPr>
        <w:t xml:space="preserve"> over one of the periods below </w:t>
      </w:r>
      <w:r w:rsidR="00027B21">
        <w:rPr>
          <w:lang w:val="en-US"/>
        </w:rPr>
        <w:t xml:space="preserve">* </w:t>
      </w:r>
      <w:r w:rsidR="003A7ECD">
        <w:rPr>
          <w:lang w:val="en-US"/>
        </w:rPr>
        <w:t>(</w:t>
      </w:r>
      <w:r w:rsidR="003A7ECD" w:rsidRPr="00867B9A">
        <w:rPr>
          <w:b/>
          <w:u w:val="single"/>
          <w:lang w:val="en-US"/>
        </w:rPr>
        <w:t xml:space="preserve">please </w:t>
      </w:r>
      <w:r w:rsidR="007235F4">
        <w:rPr>
          <w:b/>
          <w:u w:val="single"/>
          <w:lang w:val="en-US"/>
        </w:rPr>
        <w:t xml:space="preserve">tick the </w:t>
      </w:r>
      <w:r w:rsidR="003A7ECD" w:rsidRPr="00867B9A">
        <w:rPr>
          <w:b/>
          <w:u w:val="single"/>
          <w:lang w:val="en-US"/>
        </w:rPr>
        <w:t>selected deduction period</w:t>
      </w:r>
      <w:r w:rsidR="007235F4">
        <w:rPr>
          <w:b/>
          <w:u w:val="single"/>
          <w:lang w:val="en-US"/>
        </w:rPr>
        <w:t xml:space="preserve"> below</w:t>
      </w:r>
      <w:r w:rsidR="003A7ECD">
        <w:rPr>
          <w:lang w:val="en-US"/>
        </w:rPr>
        <w:t xml:space="preserve">). </w:t>
      </w:r>
      <w:r w:rsidR="00D72FFF">
        <w:rPr>
          <w:lang w:val="en-US"/>
        </w:rPr>
        <w:t>(</w:t>
      </w:r>
      <w:r w:rsidR="007235F4">
        <w:rPr>
          <w:lang w:val="en-US"/>
        </w:rPr>
        <w:t>*August in the case of applicants employed under a fixed term contract due to expire in August</w:t>
      </w:r>
      <w:r w:rsidR="00D72FFF">
        <w:rPr>
          <w:lang w:val="en-US"/>
        </w:rPr>
        <w:t>)</w:t>
      </w:r>
      <w:r w:rsidR="007235F4">
        <w:rPr>
          <w:lang w:val="en-US"/>
        </w:rPr>
        <w:t xml:space="preserve">. </w:t>
      </w:r>
      <w:r w:rsidR="007235F4" w:rsidRPr="00BC1D3F">
        <w:rPr>
          <w:b/>
          <w:i/>
          <w:lang w:val="en-US"/>
        </w:rPr>
        <w:t>End dates are subject to review based on contract details.</w:t>
      </w:r>
    </w:p>
    <w:p w14:paraId="63B8C902" w14:textId="77777777" w:rsidR="00543A7F" w:rsidRDefault="00543A7F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  <w:gridCol w:w="1240"/>
      </w:tblGrid>
      <w:tr w:rsidR="00C13B99" w:rsidRPr="000B7A5C" w14:paraId="0F3D5488" w14:textId="77777777" w:rsidTr="000B7A5C">
        <w:trPr>
          <w:jc w:val="center"/>
        </w:trPr>
        <w:tc>
          <w:tcPr>
            <w:tcW w:w="4808" w:type="dxa"/>
          </w:tcPr>
          <w:p w14:paraId="43042E30" w14:textId="77777777" w:rsidR="00FE727B" w:rsidRPr="000B7A5C" w:rsidRDefault="00FE727B">
            <w:pPr>
              <w:rPr>
                <w:lang w:val="en-US"/>
              </w:rPr>
            </w:pPr>
          </w:p>
          <w:p w14:paraId="126CC6D3" w14:textId="77777777" w:rsidR="00FE727B" w:rsidRPr="000B7A5C" w:rsidRDefault="00851107" w:rsidP="00084A00">
            <w:pPr>
              <w:rPr>
                <w:lang w:val="en-US"/>
              </w:rPr>
            </w:pPr>
            <w:r>
              <w:rPr>
                <w:lang w:val="en-US"/>
              </w:rPr>
              <w:t xml:space="preserve">Start date to November </w:t>
            </w:r>
            <w:r w:rsidR="004113DF">
              <w:rPr>
                <w:lang w:val="en-US"/>
              </w:rPr>
              <w:t>202</w:t>
            </w:r>
            <w:r w:rsidR="00202B7D">
              <w:rPr>
                <w:lang w:val="en-US"/>
              </w:rPr>
              <w:t>5</w:t>
            </w:r>
          </w:p>
        </w:tc>
        <w:tc>
          <w:tcPr>
            <w:tcW w:w="1240" w:type="dxa"/>
          </w:tcPr>
          <w:p w14:paraId="721448E4" w14:textId="77777777" w:rsidR="00C13B99" w:rsidRPr="000B7A5C" w:rsidRDefault="00C13B99">
            <w:pPr>
              <w:rPr>
                <w:lang w:val="en-US"/>
              </w:rPr>
            </w:pPr>
          </w:p>
        </w:tc>
      </w:tr>
      <w:tr w:rsidR="00C13B99" w:rsidRPr="000B7A5C" w14:paraId="6AAA73CF" w14:textId="77777777" w:rsidTr="00084A00">
        <w:trPr>
          <w:trHeight w:val="511"/>
          <w:jc w:val="center"/>
        </w:trPr>
        <w:tc>
          <w:tcPr>
            <w:tcW w:w="4808" w:type="dxa"/>
          </w:tcPr>
          <w:p w14:paraId="3EE0A911" w14:textId="77777777" w:rsidR="00FE727B" w:rsidRPr="000B7A5C" w:rsidRDefault="00FE727B">
            <w:pPr>
              <w:rPr>
                <w:lang w:val="en-US"/>
              </w:rPr>
            </w:pPr>
          </w:p>
          <w:p w14:paraId="4BC2CBD7" w14:textId="77777777" w:rsidR="00FE727B" w:rsidRPr="000B7A5C" w:rsidRDefault="00851107" w:rsidP="00084A00">
            <w:pPr>
              <w:rPr>
                <w:lang w:val="en-US"/>
              </w:rPr>
            </w:pPr>
            <w:r>
              <w:rPr>
                <w:lang w:val="en-US"/>
              </w:rPr>
              <w:t xml:space="preserve">Start date to August </w:t>
            </w:r>
            <w:r w:rsidR="002012E5">
              <w:rPr>
                <w:lang w:val="en-US"/>
              </w:rPr>
              <w:t>202</w:t>
            </w:r>
            <w:r w:rsidR="00202B7D">
              <w:rPr>
                <w:lang w:val="en-US"/>
              </w:rPr>
              <w:t>5</w:t>
            </w:r>
            <w:r w:rsidR="00474C6C" w:rsidRPr="000B7A5C">
              <w:rPr>
                <w:lang w:val="en-US"/>
              </w:rPr>
              <w:t>*</w:t>
            </w:r>
          </w:p>
        </w:tc>
        <w:tc>
          <w:tcPr>
            <w:tcW w:w="1240" w:type="dxa"/>
          </w:tcPr>
          <w:p w14:paraId="0B12C8B5" w14:textId="77777777" w:rsidR="00C13B99" w:rsidRPr="000B7A5C" w:rsidRDefault="00C13B99">
            <w:pPr>
              <w:rPr>
                <w:lang w:val="en-US"/>
              </w:rPr>
            </w:pPr>
          </w:p>
        </w:tc>
      </w:tr>
      <w:tr w:rsidR="00C13B99" w:rsidRPr="000B7A5C" w14:paraId="49C45D56" w14:textId="77777777" w:rsidTr="000B7A5C">
        <w:trPr>
          <w:jc w:val="center"/>
        </w:trPr>
        <w:tc>
          <w:tcPr>
            <w:tcW w:w="4808" w:type="dxa"/>
          </w:tcPr>
          <w:p w14:paraId="2829C4E9" w14:textId="77777777" w:rsidR="00084A00" w:rsidRDefault="00084A00" w:rsidP="00084A00">
            <w:pPr>
              <w:rPr>
                <w:lang w:val="en-US"/>
              </w:rPr>
            </w:pPr>
          </w:p>
          <w:p w14:paraId="6573EA05" w14:textId="77777777" w:rsidR="00C13B99" w:rsidRPr="000B7A5C" w:rsidRDefault="00C13B99" w:rsidP="00084A00">
            <w:pPr>
              <w:rPr>
                <w:lang w:val="en-US"/>
              </w:rPr>
            </w:pPr>
            <w:r w:rsidRPr="000B7A5C">
              <w:rPr>
                <w:lang w:val="en-US"/>
              </w:rPr>
              <w:t>Start date to _______________</w:t>
            </w:r>
            <w:r w:rsidR="002B5E42">
              <w:rPr>
                <w:lang w:val="en-US"/>
              </w:rPr>
              <w:t xml:space="preserve"> </w:t>
            </w:r>
            <w:r w:rsidRPr="000B7A5C">
              <w:rPr>
                <w:lang w:val="en-US"/>
              </w:rPr>
              <w:t>(please specify</w:t>
            </w:r>
            <w:r w:rsidR="00FE727B" w:rsidRPr="000B7A5C">
              <w:rPr>
                <w:lang w:val="en-US"/>
              </w:rPr>
              <w:t xml:space="preserve"> </w:t>
            </w:r>
            <w:r w:rsidR="00084A00">
              <w:rPr>
                <w:lang w:val="en-US"/>
              </w:rPr>
              <w:t xml:space="preserve">month </w:t>
            </w:r>
            <w:r w:rsidR="00FE727B" w:rsidRPr="000B7A5C">
              <w:rPr>
                <w:lang w:val="en-US"/>
              </w:rPr>
              <w:t>if you wish to opt for deductions over a shorter period</w:t>
            </w:r>
            <w:r w:rsidR="00084A00">
              <w:rPr>
                <w:lang w:val="en-US"/>
              </w:rPr>
              <w:t>. Note</w:t>
            </w:r>
            <w:r w:rsidR="002012E5">
              <w:rPr>
                <w:lang w:val="en-US"/>
              </w:rPr>
              <w:t xml:space="preserve"> it must be before November 202</w:t>
            </w:r>
            <w:r w:rsidR="00202B7D">
              <w:rPr>
                <w:lang w:val="en-US"/>
              </w:rPr>
              <w:t>5</w:t>
            </w:r>
            <w:r w:rsidRPr="000B7A5C">
              <w:rPr>
                <w:lang w:val="en-US"/>
              </w:rPr>
              <w:t>)</w:t>
            </w:r>
          </w:p>
        </w:tc>
        <w:tc>
          <w:tcPr>
            <w:tcW w:w="1240" w:type="dxa"/>
          </w:tcPr>
          <w:p w14:paraId="2AE5B7AE" w14:textId="77777777" w:rsidR="00C13B99" w:rsidRPr="000B7A5C" w:rsidRDefault="00C13B99">
            <w:pPr>
              <w:rPr>
                <w:lang w:val="en-US"/>
              </w:rPr>
            </w:pPr>
          </w:p>
        </w:tc>
      </w:tr>
    </w:tbl>
    <w:p w14:paraId="0D3D7EE4" w14:textId="77777777" w:rsidR="003A7ECD" w:rsidRDefault="003A7ECD">
      <w:pPr>
        <w:rPr>
          <w:lang w:val="en-US"/>
        </w:rPr>
      </w:pPr>
    </w:p>
    <w:p w14:paraId="0B39B1B8" w14:textId="77777777" w:rsidR="00027B21" w:rsidRDefault="00027B21" w:rsidP="00027B21">
      <w:pPr>
        <w:rPr>
          <w:lang w:val="en-US"/>
        </w:rPr>
      </w:pPr>
      <w:r>
        <w:rPr>
          <w:lang w:val="en-US"/>
        </w:rPr>
        <w:t>If my employment ceases before the total cost is recouped, the outstanding cost will be deducted from my final remuneration.</w:t>
      </w:r>
    </w:p>
    <w:p w14:paraId="3F639EDC" w14:textId="77777777" w:rsidR="00027B21" w:rsidRDefault="00027B21">
      <w:pPr>
        <w:rPr>
          <w:lang w:val="en-US"/>
        </w:rPr>
      </w:pPr>
    </w:p>
    <w:p w14:paraId="6BD22E8B" w14:textId="77777777" w:rsidR="00543A7F" w:rsidRDefault="00543A7F">
      <w:pPr>
        <w:rPr>
          <w:lang w:val="en-US"/>
        </w:rPr>
      </w:pPr>
      <w:r>
        <w:rPr>
          <w:lang w:val="en-US"/>
        </w:rPr>
        <w:t xml:space="preserve">I declare that the bicycle/bicycle safety equipment supplied under this scheme is </w:t>
      </w:r>
      <w:r w:rsidRPr="00474C6C">
        <w:rPr>
          <w:b/>
          <w:i/>
          <w:lang w:val="en-US"/>
        </w:rPr>
        <w:t xml:space="preserve">for my personal use and will be used primarily for qualifying journeys i.e. as </w:t>
      </w:r>
      <w:r w:rsidR="00202B7D" w:rsidRPr="00474C6C">
        <w:rPr>
          <w:b/>
          <w:i/>
          <w:lang w:val="en-US"/>
        </w:rPr>
        <w:t>a whole</w:t>
      </w:r>
      <w:r w:rsidRPr="00474C6C">
        <w:rPr>
          <w:b/>
          <w:i/>
          <w:lang w:val="en-US"/>
        </w:rPr>
        <w:t xml:space="preserve"> or part of the journey from my home to my workplace</w:t>
      </w:r>
      <w:r>
        <w:rPr>
          <w:lang w:val="en-US"/>
        </w:rPr>
        <w:t xml:space="preserve">. I understand that I should use the bicycle in line with all </w:t>
      </w:r>
      <w:r w:rsidR="00202B7D">
        <w:rPr>
          <w:lang w:val="en-US"/>
        </w:rPr>
        <w:t>the rules</w:t>
      </w:r>
      <w:r>
        <w:rPr>
          <w:lang w:val="en-US"/>
        </w:rPr>
        <w:t xml:space="preserve"> and </w:t>
      </w:r>
      <w:r w:rsidR="007E5284">
        <w:rPr>
          <w:lang w:val="en-US"/>
        </w:rPr>
        <w:t>regulations</w:t>
      </w:r>
      <w:r>
        <w:rPr>
          <w:lang w:val="en-US"/>
        </w:rPr>
        <w:t xml:space="preserve"> set out by the Road Safety Authority (RSA) and </w:t>
      </w:r>
      <w:r w:rsidR="00202B7D">
        <w:rPr>
          <w:lang w:val="en-US"/>
        </w:rPr>
        <w:t>always make use of proper bicycle safety equipment</w:t>
      </w:r>
      <w:r>
        <w:rPr>
          <w:lang w:val="en-US"/>
        </w:rPr>
        <w:t>. *</w:t>
      </w:r>
    </w:p>
    <w:p w14:paraId="7950756A" w14:textId="77777777" w:rsidR="00543A7F" w:rsidRDefault="00543A7F">
      <w:pPr>
        <w:rPr>
          <w:lang w:val="en-US"/>
        </w:rPr>
      </w:pPr>
    </w:p>
    <w:p w14:paraId="1EB56B81" w14:textId="2AFC3E20" w:rsidR="00543A7F" w:rsidRDefault="00543A7F">
      <w:pPr>
        <w:rPr>
          <w:lang w:val="en-US"/>
        </w:rPr>
      </w:pPr>
      <w:r>
        <w:rPr>
          <w:lang w:val="en-US"/>
        </w:rPr>
        <w:t>I ha</w:t>
      </w:r>
      <w:r w:rsidR="001F6624">
        <w:rPr>
          <w:lang w:val="en-US"/>
        </w:rPr>
        <w:t xml:space="preserve">ve read and I agree </w:t>
      </w:r>
      <w:r w:rsidR="00985022">
        <w:rPr>
          <w:lang w:val="en-US"/>
        </w:rPr>
        <w:t>with</w:t>
      </w:r>
      <w:r w:rsidR="001F6624">
        <w:rPr>
          <w:lang w:val="en-US"/>
        </w:rPr>
        <w:t xml:space="preserve"> the </w:t>
      </w:r>
      <w:r w:rsidR="00985022">
        <w:rPr>
          <w:rFonts w:ascii="Arial" w:hAnsi="Arial" w:cs="Arial"/>
          <w:szCs w:val="19"/>
        </w:rPr>
        <w:t>City of Dublin ETB</w:t>
      </w:r>
      <w:r w:rsidR="00985022">
        <w:rPr>
          <w:lang w:val="en-US"/>
        </w:rPr>
        <w:t xml:space="preserve"> </w:t>
      </w:r>
      <w:r>
        <w:rPr>
          <w:lang w:val="en-US"/>
        </w:rPr>
        <w:t>Cycle to Work Te</w:t>
      </w:r>
      <w:r w:rsidR="002B5E42">
        <w:rPr>
          <w:lang w:val="en-US"/>
        </w:rPr>
        <w:t xml:space="preserve">rms &amp; Conditions, together with </w:t>
      </w:r>
      <w:r>
        <w:rPr>
          <w:lang w:val="en-US"/>
        </w:rPr>
        <w:t xml:space="preserve">the Department of </w:t>
      </w:r>
      <w:r w:rsidR="003A7ECD">
        <w:rPr>
          <w:lang w:val="en-US"/>
        </w:rPr>
        <w:t>Education &amp; Skills Circular 00</w:t>
      </w:r>
      <w:r w:rsidR="004113DF">
        <w:rPr>
          <w:lang w:val="en-US"/>
        </w:rPr>
        <w:t>55/2020</w:t>
      </w:r>
      <w:r w:rsidR="003A7ECD">
        <w:rPr>
          <w:lang w:val="en-US"/>
        </w:rPr>
        <w:t>.</w:t>
      </w:r>
    </w:p>
    <w:p w14:paraId="30EA016A" w14:textId="77777777" w:rsidR="00543A7F" w:rsidRDefault="00543A7F">
      <w:pPr>
        <w:rPr>
          <w:b/>
          <w:bCs/>
          <w:lang w:val="en-US"/>
        </w:rPr>
      </w:pPr>
    </w:p>
    <w:p w14:paraId="1C451946" w14:textId="77777777" w:rsidR="00543A7F" w:rsidRDefault="00543A7F">
      <w:pPr>
        <w:rPr>
          <w:b/>
          <w:bCs/>
          <w:lang w:val="en-US"/>
        </w:rPr>
      </w:pPr>
      <w:r>
        <w:rPr>
          <w:b/>
          <w:bCs/>
          <w:lang w:val="en-US"/>
        </w:rPr>
        <w:t>Name (Print):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b/>
          <w:bCs/>
          <w:lang w:val="en-US"/>
        </w:rPr>
        <w:t>_______________________</w:t>
      </w:r>
    </w:p>
    <w:p w14:paraId="21E75D23" w14:textId="77777777" w:rsidR="003A7ECD" w:rsidRDefault="003A7ECD">
      <w:pPr>
        <w:rPr>
          <w:b/>
          <w:bCs/>
          <w:lang w:val="en-US"/>
        </w:rPr>
      </w:pPr>
    </w:p>
    <w:p w14:paraId="43ECBEDD" w14:textId="77777777" w:rsidR="00543A7F" w:rsidRDefault="00543A7F">
      <w:pPr>
        <w:rPr>
          <w:b/>
          <w:bCs/>
          <w:lang w:val="en-US"/>
        </w:rPr>
      </w:pPr>
      <w:r>
        <w:rPr>
          <w:b/>
          <w:bCs/>
          <w:lang w:val="en-US"/>
        </w:rPr>
        <w:t>PPS No.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_______________________</w:t>
      </w:r>
      <w:r w:rsidR="002B139E">
        <w:rPr>
          <w:b/>
          <w:bCs/>
          <w:lang w:val="en-US"/>
        </w:rPr>
        <w:tab/>
      </w:r>
    </w:p>
    <w:p w14:paraId="6C62F222" w14:textId="77777777" w:rsidR="00543A7F" w:rsidRDefault="00543A7F">
      <w:pPr>
        <w:rPr>
          <w:b/>
          <w:bCs/>
          <w:lang w:val="en-US"/>
        </w:rPr>
      </w:pPr>
    </w:p>
    <w:p w14:paraId="2AEFF7FE" w14:textId="77777777" w:rsidR="00543A7F" w:rsidRDefault="002B139E">
      <w:pPr>
        <w:rPr>
          <w:b/>
          <w:bCs/>
          <w:lang w:val="en-US"/>
        </w:rPr>
      </w:pPr>
      <w:r>
        <w:rPr>
          <w:b/>
          <w:bCs/>
          <w:lang w:val="en-US"/>
        </w:rPr>
        <w:t>Staff No.</w:t>
      </w:r>
      <w:r>
        <w:rPr>
          <w:b/>
          <w:bCs/>
          <w:lang w:val="en-US"/>
        </w:rPr>
        <w:tab/>
      </w:r>
      <w:r w:rsidR="00543A7F">
        <w:rPr>
          <w:b/>
          <w:bCs/>
          <w:lang w:val="en-US"/>
        </w:rPr>
        <w:tab/>
        <w:t>_______________________</w:t>
      </w:r>
    </w:p>
    <w:p w14:paraId="530985A4" w14:textId="77777777" w:rsidR="00543A7F" w:rsidRDefault="00543A7F">
      <w:pPr>
        <w:rPr>
          <w:b/>
          <w:bCs/>
          <w:lang w:val="en-US"/>
        </w:rPr>
      </w:pPr>
    </w:p>
    <w:p w14:paraId="2F58D186" w14:textId="77777777" w:rsidR="00543A7F" w:rsidRDefault="003A7ECD">
      <w:pPr>
        <w:rPr>
          <w:lang w:val="en-US"/>
        </w:rPr>
      </w:pPr>
      <w:r>
        <w:rPr>
          <w:b/>
          <w:bCs/>
          <w:lang w:val="en-US"/>
        </w:rPr>
        <w:t>Signed: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_______________________ D</w:t>
      </w:r>
      <w:r w:rsidR="00543A7F">
        <w:rPr>
          <w:b/>
          <w:bCs/>
          <w:lang w:val="en-US"/>
        </w:rPr>
        <w:t>ate:</w:t>
      </w:r>
      <w:r w:rsidR="00543A7F">
        <w:rPr>
          <w:b/>
          <w:bCs/>
          <w:lang w:val="en-US"/>
        </w:rPr>
        <w:tab/>
      </w:r>
      <w:r>
        <w:rPr>
          <w:lang w:val="en-US"/>
        </w:rPr>
        <w:t>________________</w:t>
      </w:r>
    </w:p>
    <w:p w14:paraId="7D6ADF90" w14:textId="77777777" w:rsidR="00543A7F" w:rsidRDefault="00543A7F">
      <w:pPr>
        <w:rPr>
          <w:lang w:val="en-US"/>
        </w:rPr>
      </w:pPr>
    </w:p>
    <w:p w14:paraId="080F8802" w14:textId="77777777" w:rsidR="00543A7F" w:rsidRDefault="00543A7F">
      <w:pPr>
        <w:rPr>
          <w:lang w:val="en-US"/>
        </w:rPr>
      </w:pPr>
      <w:r>
        <w:rPr>
          <w:lang w:val="en-US"/>
        </w:rPr>
        <w:t xml:space="preserve">* Please see </w:t>
      </w:r>
      <w:r>
        <w:rPr>
          <w:color w:val="0000FF"/>
          <w:u w:val="single"/>
          <w:lang w:val="en-US"/>
        </w:rPr>
        <w:t>http://www.rulesoftheroad.ie</w:t>
      </w:r>
    </w:p>
    <w:p w14:paraId="56E16F65" w14:textId="77777777" w:rsidR="00C13B99" w:rsidRDefault="00C13B99">
      <w:pPr>
        <w:pStyle w:val="Heading1"/>
      </w:pPr>
    </w:p>
    <w:p w14:paraId="2849EDFB" w14:textId="5CDF4DCE" w:rsidR="00355676" w:rsidRPr="00355676" w:rsidRDefault="00543A7F" w:rsidP="00355676">
      <w:pPr>
        <w:pStyle w:val="Heading1"/>
      </w:pPr>
      <w:r>
        <w:t xml:space="preserve">Please return </w:t>
      </w:r>
      <w:r w:rsidR="00355676">
        <w:t xml:space="preserve">to </w:t>
      </w:r>
      <w:r w:rsidR="00355676" w:rsidRPr="00355676">
        <w:t xml:space="preserve">cycletowork@cdetb.ie </w:t>
      </w:r>
      <w:r w:rsidR="00355676">
        <w:t>or</w:t>
      </w:r>
      <w:r w:rsidR="00985022">
        <w:t xml:space="preserve"> </w:t>
      </w:r>
      <w:r w:rsidR="00355676">
        <w:t xml:space="preserve">post: </w:t>
      </w:r>
      <w:r w:rsidR="00985022">
        <w:t>Creditors</w:t>
      </w:r>
      <w:r w:rsidR="00202B7D">
        <w:t xml:space="preserve"> Department</w:t>
      </w:r>
      <w:r w:rsidR="00584672">
        <w:t>,</w:t>
      </w:r>
      <w:r w:rsidR="00985022">
        <w:t xml:space="preserve"> </w:t>
      </w:r>
      <w:r w:rsidR="00985022" w:rsidRPr="00985022">
        <w:t>Cycle to Work Scheme,</w:t>
      </w:r>
      <w:r w:rsidR="001F6624" w:rsidRPr="00985022">
        <w:t xml:space="preserve"> </w:t>
      </w:r>
      <w:r w:rsidR="00985022" w:rsidRPr="00985022">
        <w:rPr>
          <w:szCs w:val="19"/>
        </w:rPr>
        <w:t>City of Dublin ETB</w:t>
      </w:r>
      <w:r w:rsidR="00985022">
        <w:t xml:space="preserve"> </w:t>
      </w:r>
      <w:r>
        <w:t>Head Office</w:t>
      </w:r>
      <w:r w:rsidR="00193A45">
        <w:t>, Merrion Road, Ballsbridge, Dublin 4</w:t>
      </w:r>
    </w:p>
    <w:sectPr w:rsidR="00355676" w:rsidRPr="00355676" w:rsidSect="00FE727B">
      <w:pgSz w:w="11906" w:h="16838" w:code="9"/>
      <w:pgMar w:top="397" w:right="1797" w:bottom="62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88"/>
    <w:rsid w:val="00027B21"/>
    <w:rsid w:val="000712A9"/>
    <w:rsid w:val="00084A00"/>
    <w:rsid w:val="000A1641"/>
    <w:rsid w:val="000B5C6A"/>
    <w:rsid w:val="000B7A5C"/>
    <w:rsid w:val="000C6E02"/>
    <w:rsid w:val="00165E7F"/>
    <w:rsid w:val="00193A45"/>
    <w:rsid w:val="001A30DF"/>
    <w:rsid w:val="001F6624"/>
    <w:rsid w:val="002012E5"/>
    <w:rsid w:val="00202B7D"/>
    <w:rsid w:val="002334E8"/>
    <w:rsid w:val="0025589D"/>
    <w:rsid w:val="002B139E"/>
    <w:rsid w:val="002B5E42"/>
    <w:rsid w:val="00355676"/>
    <w:rsid w:val="003A7ECD"/>
    <w:rsid w:val="00410AE0"/>
    <w:rsid w:val="004113DF"/>
    <w:rsid w:val="00426CB0"/>
    <w:rsid w:val="00474C6C"/>
    <w:rsid w:val="004932BD"/>
    <w:rsid w:val="004D03DB"/>
    <w:rsid w:val="0054223C"/>
    <w:rsid w:val="00543A7F"/>
    <w:rsid w:val="00584672"/>
    <w:rsid w:val="00586453"/>
    <w:rsid w:val="005E5A2D"/>
    <w:rsid w:val="005F3310"/>
    <w:rsid w:val="006139FD"/>
    <w:rsid w:val="006A7ACA"/>
    <w:rsid w:val="007235F4"/>
    <w:rsid w:val="0076456D"/>
    <w:rsid w:val="007D5651"/>
    <w:rsid w:val="007E512B"/>
    <w:rsid w:val="007E5284"/>
    <w:rsid w:val="00845DF9"/>
    <w:rsid w:val="00851107"/>
    <w:rsid w:val="00867B9A"/>
    <w:rsid w:val="00873654"/>
    <w:rsid w:val="00887808"/>
    <w:rsid w:val="00985022"/>
    <w:rsid w:val="009B43E0"/>
    <w:rsid w:val="00A94B5D"/>
    <w:rsid w:val="00AE2EDF"/>
    <w:rsid w:val="00B04646"/>
    <w:rsid w:val="00B70B47"/>
    <w:rsid w:val="00BC1D3F"/>
    <w:rsid w:val="00C13B99"/>
    <w:rsid w:val="00C50DB0"/>
    <w:rsid w:val="00CD10F4"/>
    <w:rsid w:val="00D17388"/>
    <w:rsid w:val="00D679C4"/>
    <w:rsid w:val="00D72FFF"/>
    <w:rsid w:val="00E045ED"/>
    <w:rsid w:val="00EE6D34"/>
    <w:rsid w:val="00F265B9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C8428"/>
  <w15:chartTrackingRefBased/>
  <w15:docId w15:val="{3CF83C98-7DF7-4B97-B4F1-0B60AB4D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A7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0AE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5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72AB9149C1440ACB2E618E1D9D1C7" ma:contentTypeVersion="14" ma:contentTypeDescription="Create a new document." ma:contentTypeScope="" ma:versionID="e363b56898c54b1f52c44f2e637b0a09">
  <xsd:schema xmlns:xsd="http://www.w3.org/2001/XMLSchema" xmlns:xs="http://www.w3.org/2001/XMLSchema" xmlns:p="http://schemas.microsoft.com/office/2006/metadata/properties" xmlns:ns3="4d6744f9-c5fc-4b47-95e3-415349535569" targetNamespace="http://schemas.microsoft.com/office/2006/metadata/properties" ma:root="true" ma:fieldsID="bfe1f8d3ffb1db6dfcf0df58d04d44fc" ns3:_="">
    <xsd:import namespace="4d6744f9-c5fc-4b47-95e3-415349535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744f9-c5fc-4b47-95e3-415349535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6744f9-c5fc-4b47-95e3-415349535569" xsi:nil="true"/>
  </documentManagement>
</p:properties>
</file>

<file path=customXml/itemProps1.xml><?xml version="1.0" encoding="utf-8"?>
<ds:datastoreItem xmlns:ds="http://schemas.openxmlformats.org/officeDocument/2006/customXml" ds:itemID="{A7DA9F95-D4D9-4FA8-B894-A375EEC31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744f9-c5fc-4b47-95e3-4153495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1C213-BB25-4CDE-96A0-5C47EC96C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653B8-8677-45BE-80F1-E48DF73243C1}">
  <ds:schemaRefs>
    <ds:schemaRef ds:uri="http://www.w3.org/XML/1998/namespace"/>
    <ds:schemaRef ds:uri="4d6744f9-c5fc-4b47-95e3-415349535569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CDVEC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Conor Stack</dc:creator>
  <cp:keywords/>
  <cp:lastModifiedBy>Edel EO'C. O'Callaghan</cp:lastModifiedBy>
  <cp:revision>2</cp:revision>
  <cp:lastPrinted>2011-11-28T14:58:00Z</cp:lastPrinted>
  <dcterms:created xsi:type="dcterms:W3CDTF">2025-01-09T10:49:00Z</dcterms:created>
  <dcterms:modified xsi:type="dcterms:W3CDTF">2025-01-09T10:49:00Z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0x01010098272AB9149C1440ACB2E618E1D9D1C7</vt:lpwstr>
  </property>
</Properties>
</file>